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800D9" w14:textId="0AE6A876" w:rsidR="00D65210" w:rsidRPr="00D65210" w:rsidRDefault="007D4379" w:rsidP="00D652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RIDER TO LEASE</w:t>
      </w:r>
    </w:p>
    <w:p w14:paraId="6AA55082" w14:textId="77777777" w:rsidR="00D65210" w:rsidRPr="00D65210" w:rsidRDefault="00D65210" w:rsidP="002C1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FD6A4" w14:textId="77777777" w:rsidR="002C1AEC" w:rsidRDefault="00D65210" w:rsidP="002C1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10">
        <w:rPr>
          <w:rFonts w:ascii="Times New Roman" w:hAnsi="Times New Roman" w:cs="Times New Roman"/>
          <w:sz w:val="24"/>
          <w:szCs w:val="24"/>
        </w:rPr>
        <w:t xml:space="preserve">The </w:t>
      </w:r>
      <w:r w:rsidR="00F54DC2">
        <w:rPr>
          <w:rFonts w:ascii="Times New Roman" w:hAnsi="Times New Roman" w:cs="Times New Roman"/>
          <w:sz w:val="24"/>
          <w:szCs w:val="24"/>
        </w:rPr>
        <w:t>C</w:t>
      </w:r>
      <w:r w:rsidR="009659C4">
        <w:rPr>
          <w:rFonts w:ascii="Times New Roman" w:hAnsi="Times New Roman" w:cs="Times New Roman"/>
          <w:sz w:val="24"/>
          <w:szCs w:val="24"/>
        </w:rPr>
        <w:t xml:space="preserve">ommencement </w:t>
      </w:r>
      <w:r w:rsidR="00F54DC2">
        <w:rPr>
          <w:rFonts w:ascii="Times New Roman" w:hAnsi="Times New Roman" w:cs="Times New Roman"/>
          <w:sz w:val="24"/>
          <w:szCs w:val="24"/>
        </w:rPr>
        <w:t>D</w:t>
      </w:r>
      <w:r w:rsidR="009659C4">
        <w:rPr>
          <w:rFonts w:ascii="Times New Roman" w:hAnsi="Times New Roman" w:cs="Times New Roman"/>
          <w:sz w:val="24"/>
          <w:szCs w:val="24"/>
        </w:rPr>
        <w:t>ate of this Lease</w:t>
      </w:r>
      <w:r w:rsidRPr="00D65210">
        <w:rPr>
          <w:rFonts w:ascii="Times New Roman" w:hAnsi="Times New Roman" w:cs="Times New Roman"/>
          <w:sz w:val="24"/>
          <w:szCs w:val="24"/>
        </w:rPr>
        <w:t xml:space="preserve"> shall be extended for an Excused Delay which materially affects the </w:t>
      </w:r>
      <w:r w:rsidR="009659C4">
        <w:rPr>
          <w:rFonts w:ascii="Times New Roman" w:hAnsi="Times New Roman" w:cs="Times New Roman"/>
          <w:sz w:val="24"/>
          <w:szCs w:val="24"/>
        </w:rPr>
        <w:t>Owner</w:t>
      </w:r>
      <w:r w:rsidR="005067E0">
        <w:rPr>
          <w:rFonts w:ascii="Times New Roman" w:hAnsi="Times New Roman" w:cs="Times New Roman"/>
          <w:sz w:val="24"/>
          <w:szCs w:val="24"/>
        </w:rPr>
        <w:t>’s/Landlord’s ability to deliver the Premises</w:t>
      </w:r>
      <w:r w:rsidR="006D6BDB">
        <w:rPr>
          <w:rFonts w:ascii="Times New Roman" w:hAnsi="Times New Roman" w:cs="Times New Roman"/>
          <w:sz w:val="24"/>
          <w:szCs w:val="24"/>
        </w:rPr>
        <w:t xml:space="preserve"> (due to current tenant’s inability to move or the like) or new Tenant’s ability to move for similar reasons</w:t>
      </w:r>
      <w:r w:rsidRPr="00D65210">
        <w:rPr>
          <w:rFonts w:ascii="Times New Roman" w:hAnsi="Times New Roman" w:cs="Times New Roman"/>
          <w:sz w:val="24"/>
          <w:szCs w:val="24"/>
        </w:rPr>
        <w:t xml:space="preserve">, the unavailability of movers or some other such cause that prevents either party from fulfilling its obligations under the </w:t>
      </w:r>
      <w:r w:rsidR="006D6BDB">
        <w:rPr>
          <w:rFonts w:ascii="Times New Roman" w:hAnsi="Times New Roman" w:cs="Times New Roman"/>
          <w:sz w:val="24"/>
          <w:szCs w:val="24"/>
        </w:rPr>
        <w:t>Lease</w:t>
      </w:r>
      <w:r w:rsidRPr="00D65210">
        <w:rPr>
          <w:rFonts w:ascii="Times New Roman" w:hAnsi="Times New Roman" w:cs="Times New Roman"/>
          <w:sz w:val="24"/>
          <w:szCs w:val="24"/>
        </w:rPr>
        <w:t xml:space="preserve"> due to an Excused Delay.  </w:t>
      </w:r>
    </w:p>
    <w:p w14:paraId="66457670" w14:textId="77777777" w:rsidR="002C1AEC" w:rsidRDefault="002C1AEC" w:rsidP="002C1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9F14B" w14:textId="77777777" w:rsidR="002C1AEC" w:rsidRDefault="00D65210" w:rsidP="002C1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10">
        <w:rPr>
          <w:rFonts w:ascii="Times New Roman" w:hAnsi="Times New Roman" w:cs="Times New Roman"/>
          <w:sz w:val="24"/>
          <w:szCs w:val="24"/>
        </w:rPr>
        <w:t xml:space="preserve">As used herein an Excused Delay means a delay preventing the </w:t>
      </w:r>
      <w:r w:rsidR="00350DBB">
        <w:rPr>
          <w:rFonts w:ascii="Times New Roman" w:hAnsi="Times New Roman" w:cs="Times New Roman"/>
          <w:sz w:val="24"/>
          <w:szCs w:val="24"/>
        </w:rPr>
        <w:t>Tenant from moving into the Premises</w:t>
      </w:r>
      <w:r w:rsidR="00931A9B">
        <w:rPr>
          <w:rFonts w:ascii="Times New Roman" w:hAnsi="Times New Roman" w:cs="Times New Roman"/>
          <w:sz w:val="24"/>
          <w:szCs w:val="24"/>
        </w:rPr>
        <w:t xml:space="preserve"> or a Landlord’s ability to deliver the Premises,</w:t>
      </w:r>
      <w:r w:rsidRPr="00D65210">
        <w:rPr>
          <w:rFonts w:ascii="Times New Roman" w:hAnsi="Times New Roman" w:cs="Times New Roman"/>
          <w:sz w:val="24"/>
          <w:szCs w:val="24"/>
        </w:rPr>
        <w:t xml:space="preserve"> caused by an Act of God, declared state of emergency or public health emergency, pandemic (specifically including COVID-19), government mandated quarantine or travel ban, war, acts of terrorism, and/or order of government or civil or military authorities. </w:t>
      </w:r>
    </w:p>
    <w:p w14:paraId="3A61A14D" w14:textId="77777777" w:rsidR="002C1AEC" w:rsidRDefault="002C1AEC" w:rsidP="002C1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6E80B" w14:textId="77777777" w:rsidR="002C1AEC" w:rsidRDefault="00F54DC2" w:rsidP="002C1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Commencement Date</w:t>
      </w:r>
      <w:r w:rsidR="00D65210" w:rsidRPr="00D65210">
        <w:rPr>
          <w:rFonts w:ascii="Times New Roman" w:hAnsi="Times New Roman" w:cs="Times New Roman"/>
          <w:sz w:val="24"/>
          <w:szCs w:val="24"/>
        </w:rPr>
        <w:t xml:space="preserve"> shall </w:t>
      </w:r>
      <w:r w:rsidR="00092E6E">
        <w:rPr>
          <w:rFonts w:ascii="Times New Roman" w:hAnsi="Times New Roman" w:cs="Times New Roman"/>
          <w:sz w:val="24"/>
          <w:szCs w:val="24"/>
        </w:rPr>
        <w:t>be extended to</w:t>
      </w:r>
      <w:r w:rsidR="00D65210" w:rsidRPr="00D65210">
        <w:rPr>
          <w:rFonts w:ascii="Times New Roman" w:hAnsi="Times New Roman" w:cs="Times New Roman"/>
          <w:sz w:val="24"/>
          <w:szCs w:val="24"/>
        </w:rPr>
        <w:t xml:space="preserve"> the earlier of 10 business days after the end of the Excused Delay or 90 days after the </w:t>
      </w:r>
      <w:r w:rsidR="006F5074">
        <w:rPr>
          <w:rFonts w:ascii="Times New Roman" w:hAnsi="Times New Roman" w:cs="Times New Roman"/>
          <w:sz w:val="24"/>
          <w:szCs w:val="24"/>
        </w:rPr>
        <w:t>initial commencement date contained in the Lease</w:t>
      </w:r>
      <w:r w:rsidR="00D65210" w:rsidRPr="00D65210">
        <w:rPr>
          <w:rFonts w:ascii="Times New Roman" w:hAnsi="Times New Roman" w:cs="Times New Roman"/>
          <w:sz w:val="24"/>
          <w:szCs w:val="24"/>
        </w:rPr>
        <w:t xml:space="preserve">. In the event that the </w:t>
      </w:r>
      <w:r w:rsidR="006F5074">
        <w:rPr>
          <w:rFonts w:ascii="Times New Roman" w:hAnsi="Times New Roman" w:cs="Times New Roman"/>
          <w:sz w:val="24"/>
          <w:szCs w:val="24"/>
        </w:rPr>
        <w:t>Tenant</w:t>
      </w:r>
      <w:r w:rsidR="00D65210" w:rsidRPr="00D65210">
        <w:rPr>
          <w:rFonts w:ascii="Times New Roman" w:hAnsi="Times New Roman" w:cs="Times New Roman"/>
          <w:sz w:val="24"/>
          <w:szCs w:val="24"/>
        </w:rPr>
        <w:t xml:space="preserve"> cannot </w:t>
      </w:r>
      <w:r w:rsidR="0072418D">
        <w:rPr>
          <w:rFonts w:ascii="Times New Roman" w:hAnsi="Times New Roman" w:cs="Times New Roman"/>
          <w:sz w:val="24"/>
          <w:szCs w:val="24"/>
        </w:rPr>
        <w:t xml:space="preserve">move into the Premises </w:t>
      </w:r>
      <w:r w:rsidR="00931A9B">
        <w:rPr>
          <w:rFonts w:ascii="Times New Roman" w:hAnsi="Times New Roman" w:cs="Times New Roman"/>
          <w:sz w:val="24"/>
          <w:szCs w:val="24"/>
        </w:rPr>
        <w:t xml:space="preserve">or the Landlord cannot deliver the Premises </w:t>
      </w:r>
      <w:r w:rsidR="0072418D">
        <w:rPr>
          <w:rFonts w:ascii="Times New Roman" w:hAnsi="Times New Roman" w:cs="Times New Roman"/>
          <w:sz w:val="24"/>
          <w:szCs w:val="24"/>
        </w:rPr>
        <w:t>during</w:t>
      </w:r>
      <w:r w:rsidR="00D65210" w:rsidRPr="00D65210">
        <w:rPr>
          <w:rFonts w:ascii="Times New Roman" w:hAnsi="Times New Roman" w:cs="Times New Roman"/>
          <w:sz w:val="24"/>
          <w:szCs w:val="24"/>
        </w:rPr>
        <w:t xml:space="preserve"> the 90 day extension, unless the </w:t>
      </w:r>
      <w:r w:rsidR="0072418D">
        <w:rPr>
          <w:rFonts w:ascii="Times New Roman" w:hAnsi="Times New Roman" w:cs="Times New Roman"/>
          <w:sz w:val="24"/>
          <w:szCs w:val="24"/>
        </w:rPr>
        <w:t>Landlord and Tenant</w:t>
      </w:r>
      <w:r w:rsidR="00D65210" w:rsidRPr="00D65210">
        <w:rPr>
          <w:rFonts w:ascii="Times New Roman" w:hAnsi="Times New Roman" w:cs="Times New Roman"/>
          <w:sz w:val="24"/>
          <w:szCs w:val="24"/>
        </w:rPr>
        <w:t xml:space="preserve"> agree to further extend the </w:t>
      </w:r>
      <w:r w:rsidR="0072418D">
        <w:rPr>
          <w:rFonts w:ascii="Times New Roman" w:hAnsi="Times New Roman" w:cs="Times New Roman"/>
          <w:sz w:val="24"/>
          <w:szCs w:val="24"/>
        </w:rPr>
        <w:t>Commencement Date</w:t>
      </w:r>
      <w:r w:rsidR="00D65210" w:rsidRPr="00D65210">
        <w:rPr>
          <w:rFonts w:ascii="Times New Roman" w:hAnsi="Times New Roman" w:cs="Times New Roman"/>
          <w:sz w:val="24"/>
          <w:szCs w:val="24"/>
        </w:rPr>
        <w:t xml:space="preserve">, the </w:t>
      </w:r>
      <w:r w:rsidR="0072418D">
        <w:rPr>
          <w:rFonts w:ascii="Times New Roman" w:hAnsi="Times New Roman" w:cs="Times New Roman"/>
          <w:sz w:val="24"/>
          <w:szCs w:val="24"/>
        </w:rPr>
        <w:t>Lease</w:t>
      </w:r>
      <w:r w:rsidR="00D65210" w:rsidRPr="00D65210">
        <w:rPr>
          <w:rFonts w:ascii="Times New Roman" w:hAnsi="Times New Roman" w:cs="Times New Roman"/>
          <w:sz w:val="24"/>
          <w:szCs w:val="24"/>
        </w:rPr>
        <w:t xml:space="preserve"> shall terminate and </w:t>
      </w:r>
      <w:r w:rsidR="0072418D">
        <w:rPr>
          <w:rFonts w:ascii="Times New Roman" w:hAnsi="Times New Roman" w:cs="Times New Roman"/>
          <w:sz w:val="24"/>
          <w:szCs w:val="24"/>
        </w:rPr>
        <w:t xml:space="preserve">any funds </w:t>
      </w:r>
      <w:r w:rsidR="00931A9B">
        <w:rPr>
          <w:rFonts w:ascii="Times New Roman" w:hAnsi="Times New Roman" w:cs="Times New Roman"/>
          <w:sz w:val="24"/>
          <w:szCs w:val="24"/>
        </w:rPr>
        <w:t xml:space="preserve">and deposits </w:t>
      </w:r>
      <w:r w:rsidR="0072418D">
        <w:rPr>
          <w:rFonts w:ascii="Times New Roman" w:hAnsi="Times New Roman" w:cs="Times New Roman"/>
          <w:sz w:val="24"/>
          <w:szCs w:val="24"/>
        </w:rPr>
        <w:t>paid by the Tenant to the Landlord (excluding Broker’s fees) shall be returned without recourse to either party</w:t>
      </w:r>
      <w:r w:rsidR="00931A9B">
        <w:rPr>
          <w:rFonts w:ascii="Times New Roman" w:hAnsi="Times New Roman" w:cs="Times New Roman"/>
          <w:sz w:val="24"/>
          <w:szCs w:val="24"/>
        </w:rPr>
        <w:t>, and both parties shall release each other of all claims</w:t>
      </w:r>
      <w:r w:rsidR="00D65210" w:rsidRPr="00D6521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DE16C8C" w14:textId="77777777" w:rsidR="002C1AEC" w:rsidRDefault="002C1AEC" w:rsidP="002C1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E7699" w14:textId="2D80B661" w:rsidR="00D65210" w:rsidRPr="00D65210" w:rsidRDefault="00D65210" w:rsidP="002C1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10">
        <w:rPr>
          <w:rFonts w:ascii="Times New Roman" w:hAnsi="Times New Roman" w:cs="Times New Roman"/>
          <w:sz w:val="24"/>
          <w:szCs w:val="24"/>
        </w:rPr>
        <w:t xml:space="preserve">As any Excused Delay would not be due to either the fault of </w:t>
      </w:r>
      <w:r w:rsidR="00242F92">
        <w:rPr>
          <w:rFonts w:ascii="Times New Roman" w:hAnsi="Times New Roman" w:cs="Times New Roman"/>
          <w:sz w:val="24"/>
          <w:szCs w:val="24"/>
        </w:rPr>
        <w:t xml:space="preserve">Landlord or the Tenant, </w:t>
      </w:r>
      <w:r w:rsidR="00EC5075">
        <w:rPr>
          <w:rFonts w:ascii="Times New Roman" w:hAnsi="Times New Roman" w:cs="Times New Roman"/>
          <w:sz w:val="24"/>
          <w:szCs w:val="24"/>
        </w:rPr>
        <w:t>Tenant shall be obligated only to pay rent starting on the Commencement Date and the parties shall prorate the then current month’s rent</w:t>
      </w:r>
      <w:r w:rsidRPr="00D65210">
        <w:rPr>
          <w:rFonts w:ascii="Times New Roman" w:hAnsi="Times New Roman" w:cs="Times New Roman"/>
          <w:sz w:val="24"/>
          <w:szCs w:val="24"/>
        </w:rPr>
        <w:t>.</w:t>
      </w:r>
    </w:p>
    <w:p w14:paraId="3CE8B096" w14:textId="77777777" w:rsidR="00590FDA" w:rsidRDefault="00590FDA"/>
    <w:sectPr w:rsidR="00590FD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4E508" w14:textId="77777777" w:rsidR="009925C3" w:rsidRDefault="009925C3" w:rsidP="00D65210">
      <w:r>
        <w:separator/>
      </w:r>
    </w:p>
  </w:endnote>
  <w:endnote w:type="continuationSeparator" w:id="0">
    <w:p w14:paraId="2F5F4625" w14:textId="77777777" w:rsidR="009925C3" w:rsidRDefault="009925C3" w:rsidP="00D6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D1D42" w14:textId="77777777" w:rsidR="00D65210" w:rsidRPr="00181DED" w:rsidRDefault="00D65210" w:rsidP="00D65210">
    <w:pPr>
      <w:tabs>
        <w:tab w:val="right" w:pos="9990"/>
      </w:tabs>
      <w:ind w:right="-342"/>
      <w:jc w:val="right"/>
      <w:rPr>
        <w:rFonts w:ascii="Times New Roman" w:hAnsi="Times New Roman" w:cs="Times New Roman"/>
        <w:sz w:val="20"/>
        <w:szCs w:val="20"/>
      </w:rPr>
    </w:pPr>
    <w:r w:rsidRPr="00181DED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168827CD" wp14:editId="006B9E25">
          <wp:simplePos x="0" y="0"/>
          <wp:positionH relativeFrom="margin">
            <wp:posOffset>3810</wp:posOffset>
          </wp:positionH>
          <wp:positionV relativeFrom="paragraph">
            <wp:posOffset>-15240</wp:posOffset>
          </wp:positionV>
          <wp:extent cx="904875" cy="352425"/>
          <wp:effectExtent l="0" t="0" r="9525" b="9525"/>
          <wp:wrapNone/>
          <wp:docPr id="1" name="Picture 1" descr="REBASmall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BASmall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1DED">
      <w:rPr>
        <w:rFonts w:ascii="Times New Roman" w:hAnsi="Times New Roman" w:cs="Times New Roman"/>
        <w:sz w:val="20"/>
        <w:szCs w:val="20"/>
      </w:rPr>
      <w:t>© Real Estate Bar Association for Massachusetts</w:t>
    </w:r>
  </w:p>
  <w:p w14:paraId="32772F06" w14:textId="77777777" w:rsidR="00D65210" w:rsidRDefault="00D65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85D86" w14:textId="77777777" w:rsidR="009925C3" w:rsidRDefault="009925C3" w:rsidP="00D65210">
      <w:r>
        <w:separator/>
      </w:r>
    </w:p>
  </w:footnote>
  <w:footnote w:type="continuationSeparator" w:id="0">
    <w:p w14:paraId="3C084A9F" w14:textId="77777777" w:rsidR="009925C3" w:rsidRDefault="009925C3" w:rsidP="00D65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10"/>
    <w:rsid w:val="00092E6E"/>
    <w:rsid w:val="001212E8"/>
    <w:rsid w:val="00181DED"/>
    <w:rsid w:val="00242F92"/>
    <w:rsid w:val="002B24D3"/>
    <w:rsid w:val="002C1AEC"/>
    <w:rsid w:val="00350DBB"/>
    <w:rsid w:val="005067E0"/>
    <w:rsid w:val="00590FDA"/>
    <w:rsid w:val="006D6BDB"/>
    <w:rsid w:val="006F5074"/>
    <w:rsid w:val="00721A4C"/>
    <w:rsid w:val="0072418D"/>
    <w:rsid w:val="00784694"/>
    <w:rsid w:val="007D4379"/>
    <w:rsid w:val="00931A9B"/>
    <w:rsid w:val="009659C4"/>
    <w:rsid w:val="009925C3"/>
    <w:rsid w:val="00C74565"/>
    <w:rsid w:val="00D65210"/>
    <w:rsid w:val="00E0183A"/>
    <w:rsid w:val="00EC5075"/>
    <w:rsid w:val="00F54DC2"/>
    <w:rsid w:val="00F8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C6CE"/>
  <w15:chartTrackingRefBased/>
  <w15:docId w15:val="{47F43D66-B47C-4AC6-B425-07B0B4E3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1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210"/>
  </w:style>
  <w:style w:type="paragraph" w:styleId="Footer">
    <w:name w:val="footer"/>
    <w:basedOn w:val="Normal"/>
    <w:link w:val="FooterChar"/>
    <w:uiPriority w:val="99"/>
    <w:unhideWhenUsed/>
    <w:rsid w:val="00D65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Gaudette</dc:creator>
  <cp:keywords/>
  <dc:description/>
  <cp:lastModifiedBy>Peter Wittenborg</cp:lastModifiedBy>
  <cp:revision>2</cp:revision>
  <dcterms:created xsi:type="dcterms:W3CDTF">2020-04-10T14:30:00Z</dcterms:created>
  <dcterms:modified xsi:type="dcterms:W3CDTF">2020-04-10T14:30:00Z</dcterms:modified>
</cp:coreProperties>
</file>